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CC7" w:rsidRDefault="00106CC7">
      <w:r>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-454025</wp:posOffset>
            </wp:positionV>
            <wp:extent cx="3794760" cy="778764"/>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E Brandin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94760" cy="778764"/>
                    </a:xfrm>
                    <a:prstGeom prst="rect">
                      <a:avLst/>
                    </a:prstGeom>
                  </pic:spPr>
                </pic:pic>
              </a:graphicData>
            </a:graphic>
          </wp:anchor>
        </w:drawing>
      </w:r>
    </w:p>
    <w:p w:rsidR="00106CC7" w:rsidRDefault="00106CC7"/>
    <w:p w:rsidR="00106CC7" w:rsidRDefault="00106CC7" w:rsidP="00106CC7">
      <w:pPr>
        <w:jc w:val="center"/>
        <w:rPr>
          <w:b/>
          <w:sz w:val="32"/>
          <w:szCs w:val="32"/>
        </w:rPr>
      </w:pPr>
      <w:r w:rsidRPr="00106CC7">
        <w:rPr>
          <w:b/>
          <w:sz w:val="32"/>
          <w:szCs w:val="32"/>
        </w:rPr>
        <w:t>Standards Based Framework</w:t>
      </w:r>
    </w:p>
    <w:p w:rsidR="00106CC7" w:rsidRDefault="00106CC7" w:rsidP="00106CC7">
      <w:pPr>
        <w:jc w:val="center"/>
        <w:rPr>
          <w:b/>
          <w:sz w:val="32"/>
          <w:szCs w:val="32"/>
        </w:rPr>
      </w:pPr>
      <w:r w:rsidRPr="00106CC7">
        <mc:AlternateContent>
          <mc:Choice Requires="wps">
            <w:drawing>
              <wp:anchor distT="0" distB="0" distL="114300" distR="114300" simplePos="0" relativeHeight="251660288" behindDoc="0" locked="0" layoutInCell="1" allowOverlap="1" wp14:anchorId="3C1F3D7D" wp14:editId="1586CA64">
                <wp:simplePos x="0" y="0"/>
                <wp:positionH relativeFrom="margin">
                  <wp:posOffset>-190500</wp:posOffset>
                </wp:positionH>
                <wp:positionV relativeFrom="paragraph">
                  <wp:posOffset>175260</wp:posOffset>
                </wp:positionV>
                <wp:extent cx="6332220" cy="2331720"/>
                <wp:effectExtent l="0" t="0" r="0" b="0"/>
                <wp:wrapNone/>
                <wp:docPr id="4" name="TextBox 2"/>
                <wp:cNvGraphicFramePr/>
                <a:graphic xmlns:a="http://schemas.openxmlformats.org/drawingml/2006/main">
                  <a:graphicData uri="http://schemas.microsoft.com/office/word/2010/wordprocessingShape">
                    <wps:wsp>
                      <wps:cNvSpPr txBox="1"/>
                      <wps:spPr>
                        <a:xfrm>
                          <a:off x="0" y="0"/>
                          <a:ext cx="6332220" cy="2331720"/>
                        </a:xfrm>
                        <a:prstGeom prst="rect">
                          <a:avLst/>
                        </a:prstGeom>
                        <a:noFill/>
                      </wps:spPr>
                      <wps:txbx>
                        <w:txbxContent>
                          <w:p w:rsidR="00106CC7" w:rsidRPr="00106CC7" w:rsidRDefault="00106CC7" w:rsidP="00106CC7">
                            <w:pPr>
                              <w:pStyle w:val="NormalWeb"/>
                              <w:spacing w:before="0" w:beforeAutospacing="0" w:after="0" w:afterAutospacing="0"/>
                              <w:jc w:val="center"/>
                              <w:rPr>
                                <w:rFonts w:asciiTheme="minorHAnsi" w:hAnsi="Calibri" w:cstheme="minorBidi"/>
                                <w:b/>
                                <w:color w:val="000000" w:themeColor="text1"/>
                                <w:kern w:val="24"/>
                                <w:sz w:val="36"/>
                                <w:szCs w:val="36"/>
                              </w:rPr>
                            </w:pPr>
                            <w:r w:rsidRPr="00106CC7">
                              <w:rPr>
                                <w:rFonts w:asciiTheme="minorHAnsi" w:hAnsi="Calibri" w:cstheme="minorBidi"/>
                                <w:b/>
                                <w:color w:val="000000" w:themeColor="text1"/>
                                <w:kern w:val="24"/>
                                <w:sz w:val="36"/>
                                <w:szCs w:val="36"/>
                              </w:rPr>
                              <w:t>Mission Statement</w:t>
                            </w:r>
                          </w:p>
                          <w:p w:rsidR="00106CC7" w:rsidRDefault="00106CC7" w:rsidP="00106CC7">
                            <w:pPr>
                              <w:pStyle w:val="NormalWeb"/>
                              <w:spacing w:before="0" w:beforeAutospacing="0" w:after="0" w:afterAutospacing="0"/>
                              <w:rPr>
                                <w:rFonts w:asciiTheme="minorHAnsi" w:hAnsi="Calibri" w:cstheme="minorBidi"/>
                                <w:color w:val="000000" w:themeColor="text1"/>
                                <w:kern w:val="24"/>
                                <w:sz w:val="36"/>
                                <w:szCs w:val="36"/>
                              </w:rPr>
                            </w:pPr>
                          </w:p>
                          <w:p w:rsidR="00106CC7" w:rsidRPr="00106CC7" w:rsidRDefault="00106CC7" w:rsidP="00106CC7">
                            <w:pPr>
                              <w:pStyle w:val="NormalWeb"/>
                              <w:spacing w:before="0" w:beforeAutospacing="0" w:after="0" w:afterAutospacing="0"/>
                              <w:rPr>
                                <w:sz w:val="28"/>
                                <w:szCs w:val="28"/>
                              </w:rPr>
                            </w:pPr>
                            <w:r w:rsidRPr="00106CC7">
                              <w:rPr>
                                <w:rFonts w:asciiTheme="minorHAnsi" w:hAnsi="Calibri" w:cstheme="minorBidi"/>
                                <w:color w:val="000000" w:themeColor="text1"/>
                                <w:kern w:val="24"/>
                                <w:sz w:val="28"/>
                                <w:szCs w:val="28"/>
                              </w:rPr>
                              <w:t>The College of Education at William Paterson University prepares teachers, leaders, and counselors and serves as a premier resource for diverse communities. Our nationally recognized and accredited programs meet the highest standards of professional preparation. The College creates educational opportunities through collaboration with local, national and global partners. We support student success and academic excellence through inquiry, scholarly work, critical reflection, and ongoing assessment.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C1F3D7D" id="_x0000_t202" coordsize="21600,21600" o:spt="202" path="m,l,21600r21600,l21600,xe">
                <v:stroke joinstyle="miter"/>
                <v:path gradientshapeok="t" o:connecttype="rect"/>
              </v:shapetype>
              <v:shape id="TextBox 2" o:spid="_x0000_s1026" type="#_x0000_t202" style="position:absolute;left:0;text-align:left;margin-left:-15pt;margin-top:13.8pt;width:498.6pt;height:183.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" filled="f" stroked="f">
                <v:textbox>
                  <w:txbxContent>
                    <w:p w:rsidR="00106CC7" w:rsidRPr="00106CC7" w:rsidRDefault="00106CC7" w:rsidP="00106CC7">
                      <w:pPr>
                        <w:pStyle w:val="NormalWeb"/>
                        <w:spacing w:before="0" w:beforeAutospacing="0" w:after="0" w:afterAutospacing="0"/>
                        <w:jc w:val="center"/>
                        <w:rPr>
                          <w:rFonts w:asciiTheme="minorHAnsi" w:hAnsi="Calibri" w:cstheme="minorBidi"/>
                          <w:b/>
                          <w:color w:val="000000" w:themeColor="text1"/>
                          <w:kern w:val="24"/>
                          <w:sz w:val="36"/>
                          <w:szCs w:val="36"/>
                        </w:rPr>
                      </w:pPr>
                      <w:r w:rsidRPr="00106CC7">
                        <w:rPr>
                          <w:rFonts w:asciiTheme="minorHAnsi" w:hAnsi="Calibri" w:cstheme="minorBidi"/>
                          <w:b/>
                          <w:color w:val="000000" w:themeColor="text1"/>
                          <w:kern w:val="24"/>
                          <w:sz w:val="36"/>
                          <w:szCs w:val="36"/>
                        </w:rPr>
                        <w:t>Mission Statement</w:t>
                      </w:r>
                    </w:p>
                    <w:p w:rsidR="00106CC7" w:rsidRDefault="00106CC7" w:rsidP="00106CC7">
                      <w:pPr>
                        <w:pStyle w:val="NormalWeb"/>
                        <w:spacing w:before="0" w:beforeAutospacing="0" w:after="0" w:afterAutospacing="0"/>
                        <w:rPr>
                          <w:rFonts w:asciiTheme="minorHAnsi" w:hAnsi="Calibri" w:cstheme="minorBidi"/>
                          <w:color w:val="000000" w:themeColor="text1"/>
                          <w:kern w:val="24"/>
                          <w:sz w:val="36"/>
                          <w:szCs w:val="36"/>
                        </w:rPr>
                      </w:pPr>
                    </w:p>
                    <w:p w:rsidR="00106CC7" w:rsidRPr="00106CC7" w:rsidRDefault="00106CC7" w:rsidP="00106CC7">
                      <w:pPr>
                        <w:pStyle w:val="NormalWeb"/>
                        <w:spacing w:before="0" w:beforeAutospacing="0" w:after="0" w:afterAutospacing="0"/>
                        <w:rPr>
                          <w:sz w:val="28"/>
                          <w:szCs w:val="28"/>
                        </w:rPr>
                      </w:pPr>
                      <w:r w:rsidRPr="00106CC7">
                        <w:rPr>
                          <w:rFonts w:asciiTheme="minorHAnsi" w:hAnsi="Calibri" w:cstheme="minorBidi"/>
                          <w:color w:val="000000" w:themeColor="text1"/>
                          <w:kern w:val="24"/>
                          <w:sz w:val="28"/>
                          <w:szCs w:val="28"/>
                        </w:rPr>
                        <w:t>The College of Education at William Paterson University prepares teachers, leaders, and counselors and serves as a premier resource for diverse communities. Our nationally recognized and accredited programs meet the highest standards of professional preparation. The College creates educational opportunities through collaboration with local, national and global partners. We support student success and academic excellence through inquiry, scholarly work, critical reflection, and ongoing assessment.</w:t>
                      </w:r>
                    </w:p>
                  </w:txbxContent>
                </v:textbox>
                <w10:wrap anchorx="margin"/>
              </v:shape>
            </w:pict>
          </mc:Fallback>
        </mc:AlternateContent>
      </w:r>
    </w:p>
    <w:p w:rsidR="00106CC7" w:rsidRPr="00106CC7" w:rsidRDefault="00106CC7" w:rsidP="00106CC7">
      <w:pPr>
        <w:jc w:val="center"/>
        <w:rPr>
          <w:b/>
          <w:sz w:val="32"/>
          <w:szCs w:val="32"/>
        </w:rPr>
      </w:pPr>
    </w:p>
    <w:p w:rsidR="00106CC7" w:rsidRDefault="00106CC7"/>
    <w:p w:rsidR="00106CC7" w:rsidRDefault="00106CC7"/>
    <w:p w:rsidR="00106CC7" w:rsidRDefault="00106CC7"/>
    <w:p w:rsidR="00106CC7" w:rsidRDefault="00106CC7"/>
    <w:p w:rsidR="00106CC7" w:rsidRDefault="00106CC7"/>
    <w:p w:rsidR="00106CC7" w:rsidRDefault="00106CC7">
      <w:pPr>
        <w:rPr>
          <w:noProof/>
        </w:rPr>
      </w:pPr>
    </w:p>
    <w:p w:rsidR="00106CC7" w:rsidRDefault="00106CC7">
      <w:pPr>
        <w:rPr>
          <w:noProof/>
        </w:rPr>
      </w:pPr>
    </w:p>
    <w:p w:rsidR="00106CC7" w:rsidRDefault="00106CC7">
      <w:pPr>
        <w:rPr>
          <w:noProof/>
        </w:rPr>
      </w:pPr>
      <w:r>
        <w:rPr>
          <w:noProof/>
        </w:rPr>
        <w:drawing>
          <wp:anchor distT="0" distB="0" distL="114300" distR="114300" simplePos="0" relativeHeight="251661312" behindDoc="0" locked="0" layoutInCell="1" allowOverlap="1">
            <wp:simplePos x="0" y="0"/>
            <wp:positionH relativeFrom="column">
              <wp:posOffset>251460</wp:posOffset>
            </wp:positionH>
            <wp:positionV relativeFrom="paragraph">
              <wp:posOffset>7620</wp:posOffset>
            </wp:positionV>
            <wp:extent cx="5100320" cy="3654899"/>
            <wp:effectExtent l="0" t="0" r="508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00320" cy="3654899"/>
                    </a:xfrm>
                    <a:prstGeom prst="rect">
                      <a:avLst/>
                    </a:prstGeom>
                    <a:noFill/>
                  </pic:spPr>
                </pic:pic>
              </a:graphicData>
            </a:graphic>
          </wp:anchor>
        </w:drawing>
      </w:r>
    </w:p>
    <w:p w:rsidR="00106CC7" w:rsidRDefault="00106CC7">
      <w:pPr>
        <w:rPr>
          <w:noProof/>
        </w:rPr>
      </w:pPr>
    </w:p>
    <w:p w:rsidR="00106CC7" w:rsidRDefault="00106CC7">
      <w:pPr>
        <w:rPr>
          <w:noProof/>
        </w:rPr>
      </w:pPr>
    </w:p>
    <w:p w:rsidR="00106CC7" w:rsidRDefault="00106CC7">
      <w:pPr>
        <w:rPr>
          <w:noProof/>
        </w:rPr>
      </w:pPr>
    </w:p>
    <w:p w:rsidR="00106CC7" w:rsidRDefault="00106CC7">
      <w:pPr>
        <w:rPr>
          <w:noProof/>
        </w:rPr>
      </w:pPr>
    </w:p>
    <w:p w:rsidR="00106CC7" w:rsidRDefault="00106CC7">
      <w:pPr>
        <w:rPr>
          <w:noProof/>
        </w:rPr>
      </w:pPr>
    </w:p>
    <w:p w:rsidR="00106CC7" w:rsidRDefault="00106CC7">
      <w:pPr>
        <w:rPr>
          <w:noProof/>
        </w:rPr>
      </w:pPr>
    </w:p>
    <w:p w:rsidR="00106CC7" w:rsidRDefault="00106CC7">
      <w:pPr>
        <w:rPr>
          <w:noProof/>
        </w:rPr>
      </w:pPr>
    </w:p>
    <w:p w:rsidR="00106CC7" w:rsidRDefault="00106CC7">
      <w:pPr>
        <w:rPr>
          <w:noProof/>
        </w:rPr>
      </w:pPr>
    </w:p>
    <w:p w:rsidR="00106CC7" w:rsidRDefault="00106CC7">
      <w:pPr>
        <w:rPr>
          <w:noProof/>
        </w:rPr>
      </w:pPr>
    </w:p>
    <w:p w:rsidR="00106CC7" w:rsidRDefault="00106CC7">
      <w:pPr>
        <w:rPr>
          <w:noProof/>
        </w:rPr>
      </w:pPr>
    </w:p>
    <w:p w:rsidR="00106CC7" w:rsidRDefault="00106CC7">
      <w:pPr>
        <w:rPr>
          <w:noProof/>
        </w:rPr>
      </w:pPr>
    </w:p>
    <w:p w:rsidR="00106CC7" w:rsidRDefault="00106CC7">
      <w:pPr>
        <w:rPr>
          <w:noProof/>
        </w:rPr>
      </w:pPr>
    </w:p>
    <w:p w:rsidR="00106CC7" w:rsidRDefault="00106CC7">
      <w:pPr>
        <w:rPr>
          <w:noProof/>
        </w:rPr>
      </w:pPr>
    </w:p>
    <w:p w:rsidR="00106CC7" w:rsidRDefault="00106CC7">
      <w:pPr>
        <w:rPr>
          <w:noProof/>
        </w:rPr>
      </w:pPr>
    </w:p>
    <w:p w:rsidR="00106CC7" w:rsidRDefault="00106CC7">
      <w:pPr>
        <w:rPr>
          <w:noProof/>
        </w:rPr>
      </w:pPr>
    </w:p>
    <w:p w:rsidR="00106CC7" w:rsidRPr="00106CC7" w:rsidRDefault="00106CC7" w:rsidP="00106CC7">
      <w:pPr>
        <w:jc w:val="center"/>
        <w:rPr>
          <w:noProof/>
          <w:sz w:val="32"/>
          <w:szCs w:val="32"/>
        </w:rPr>
      </w:pPr>
      <w:r w:rsidRPr="00106CC7">
        <w:rPr>
          <w:b/>
          <w:bCs/>
          <w:noProof/>
          <w:sz w:val="32"/>
          <w:szCs w:val="32"/>
        </w:rPr>
        <w:lastRenderedPageBreak/>
        <w:t>COE Student Learning Outcomes and Objectives</w:t>
      </w:r>
    </w:p>
    <w:p w:rsidR="00106CC7" w:rsidRDefault="00106CC7">
      <w:r>
        <w:rPr>
          <w:noProof/>
        </w:rPr>
        <w:drawing>
          <wp:anchor distT="0" distB="0" distL="114300" distR="114300" simplePos="0" relativeHeight="251662336" behindDoc="0" locked="0" layoutInCell="1" allowOverlap="1">
            <wp:simplePos x="0" y="0"/>
            <wp:positionH relativeFrom="column">
              <wp:posOffset>518160</wp:posOffset>
            </wp:positionH>
            <wp:positionV relativeFrom="paragraph">
              <wp:posOffset>162560</wp:posOffset>
            </wp:positionV>
            <wp:extent cx="5059680" cy="4813962"/>
            <wp:effectExtent l="0" t="0" r="762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9680" cy="4813962"/>
                    </a:xfrm>
                    <a:prstGeom prst="rect">
                      <a:avLst/>
                    </a:prstGeom>
                    <a:noFill/>
                  </pic:spPr>
                </pic:pic>
              </a:graphicData>
            </a:graphic>
          </wp:anchor>
        </w:drawing>
      </w:r>
    </w:p>
    <w:p w:rsidR="00106CC7" w:rsidRDefault="00106CC7"/>
    <w:p w:rsidR="00106CC7" w:rsidRDefault="00106CC7"/>
    <w:p w:rsidR="00106CC7" w:rsidRDefault="00106CC7"/>
    <w:p w:rsidR="00106CC7" w:rsidRDefault="00106CC7"/>
    <w:p w:rsidR="00106CC7" w:rsidRDefault="00106CC7"/>
    <w:p w:rsidR="00106CC7" w:rsidRDefault="00106CC7"/>
    <w:p w:rsidR="00106CC7" w:rsidRDefault="00106CC7"/>
    <w:p w:rsidR="00106CC7" w:rsidRDefault="00106CC7"/>
    <w:p w:rsidR="00106CC7" w:rsidRDefault="00106CC7"/>
    <w:p w:rsidR="00106CC7" w:rsidRDefault="00106CC7"/>
    <w:p w:rsidR="00106CC7" w:rsidRDefault="00106CC7">
      <w:r>
        <w:rPr>
          <w:noProof/>
        </w:rPr>
        <mc:AlternateContent>
          <mc:Choice Requires="wps">
            <w:drawing>
              <wp:anchor distT="0" distB="0" distL="114300" distR="114300" simplePos="0" relativeHeight="251663360" behindDoc="0" locked="0" layoutInCell="1" allowOverlap="1">
                <wp:simplePos x="0" y="0"/>
                <wp:positionH relativeFrom="column">
                  <wp:posOffset>2994660</wp:posOffset>
                </wp:positionH>
                <wp:positionV relativeFrom="paragraph">
                  <wp:posOffset>119380</wp:posOffset>
                </wp:positionV>
                <wp:extent cx="487680" cy="2537460"/>
                <wp:effectExtent l="0" t="19050" r="45720" b="53340"/>
                <wp:wrapNone/>
                <wp:docPr id="17" name="Curved Connector 17"/>
                <wp:cNvGraphicFramePr/>
                <a:graphic xmlns:a="http://schemas.openxmlformats.org/drawingml/2006/main">
                  <a:graphicData uri="http://schemas.microsoft.com/office/word/2010/wordprocessingShape">
                    <wps:wsp>
                      <wps:cNvCnPr/>
                      <wps:spPr>
                        <a:xfrm>
                          <a:off x="0" y="0"/>
                          <a:ext cx="487680" cy="2537460"/>
                        </a:xfrm>
                        <a:prstGeom prst="curvedConnector3">
                          <a:avLst>
                            <a:gd name="adj1" fmla="val 19566"/>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5EF15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7" o:spid="_x0000_s1026" type="#_x0000_t38" style="position:absolute;margin-left:235.8pt;margin-top:9.4pt;width:38.4pt;height:19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" adj="4226" strokecolor="black [3213]" strokeweight="3pt">
                <v:stroke endarrow="block" joinstyle="miter"/>
              </v:shape>
            </w:pict>
          </mc:Fallback>
        </mc:AlternateContent>
      </w:r>
    </w:p>
    <w:p w:rsidR="00106CC7" w:rsidRDefault="00106CC7"/>
    <w:p w:rsidR="00106CC7" w:rsidRDefault="00106CC7"/>
    <w:p w:rsidR="00106CC7" w:rsidRDefault="00106CC7"/>
    <w:p w:rsidR="00106CC7" w:rsidRDefault="00106CC7"/>
    <w:p w:rsidR="00106CC7" w:rsidRDefault="00106CC7"/>
    <w:p w:rsidR="00106CC7" w:rsidRDefault="00106CC7"/>
    <w:p w:rsidR="00106CC7" w:rsidRDefault="00106CC7"/>
    <w:p w:rsidR="00106CC7" w:rsidRDefault="00106CC7">
      <w:r>
        <w:rPr>
          <w:noProof/>
        </w:rPr>
        <mc:AlternateContent>
          <mc:Choice Requires="wps">
            <w:drawing>
              <wp:anchor distT="0" distB="0" distL="114300" distR="114300" simplePos="0" relativeHeight="251664384" behindDoc="0" locked="0" layoutInCell="1" allowOverlap="1">
                <wp:simplePos x="0" y="0"/>
                <wp:positionH relativeFrom="column">
                  <wp:posOffset>3589020</wp:posOffset>
                </wp:positionH>
                <wp:positionV relativeFrom="paragraph">
                  <wp:posOffset>265430</wp:posOffset>
                </wp:positionV>
                <wp:extent cx="2621280" cy="396240"/>
                <wp:effectExtent l="0" t="0" r="7620" b="3810"/>
                <wp:wrapNone/>
                <wp:docPr id="18" name="Text Box 18"/>
                <wp:cNvGraphicFramePr/>
                <a:graphic xmlns:a="http://schemas.openxmlformats.org/drawingml/2006/main">
                  <a:graphicData uri="http://schemas.microsoft.com/office/word/2010/wordprocessingShape">
                    <wps:wsp>
                      <wps:cNvSpPr txBox="1"/>
                      <wps:spPr>
                        <a:xfrm>
                          <a:off x="0" y="0"/>
                          <a:ext cx="2621280" cy="396240"/>
                        </a:xfrm>
                        <a:prstGeom prst="rect">
                          <a:avLst/>
                        </a:prstGeom>
                        <a:solidFill>
                          <a:schemeClr val="lt1"/>
                        </a:solidFill>
                        <a:ln w="6350">
                          <a:noFill/>
                        </a:ln>
                      </wps:spPr>
                      <wps:txbx>
                        <w:txbxContent>
                          <w:p w:rsidR="00106CC7" w:rsidRPr="00106CC7" w:rsidRDefault="00106CC7">
                            <w:pPr>
                              <w:rPr>
                                <w:b/>
                                <w:sz w:val="36"/>
                                <w:szCs w:val="36"/>
                              </w:rPr>
                            </w:pPr>
                            <w:r w:rsidRPr="00106CC7">
                              <w:rPr>
                                <w:b/>
                                <w:sz w:val="36"/>
                                <w:szCs w:val="36"/>
                              </w:rPr>
                              <w:t>COE Competencies + SPA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27" type="#_x0000_t202" style="position:absolute;margin-left:282.6pt;margin-top:20.9pt;width:206.4pt;height:31.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" fillcolor="white [3201]" stroked="f" strokeweight=".5pt">
                <v:textbox>
                  <w:txbxContent>
                    <w:p w:rsidR="00106CC7" w:rsidRPr="00106CC7" w:rsidRDefault="00106CC7">
                      <w:pPr>
                        <w:rPr>
                          <w:b/>
                          <w:sz w:val="36"/>
                          <w:szCs w:val="36"/>
                        </w:rPr>
                      </w:pPr>
                      <w:r w:rsidRPr="00106CC7">
                        <w:rPr>
                          <w:b/>
                          <w:sz w:val="36"/>
                          <w:szCs w:val="36"/>
                        </w:rPr>
                        <w:t>COE Competencies + SPA</w:t>
                      </w:r>
                    </w:p>
                  </w:txbxContent>
                </v:textbox>
              </v:shape>
            </w:pict>
          </mc:Fallback>
        </mc:AlternateContent>
      </w:r>
    </w:p>
    <w:p w:rsidR="00106CC7" w:rsidRDefault="00106CC7"/>
    <w:p w:rsidR="00106CC7" w:rsidRDefault="00106CC7"/>
    <w:p w:rsidR="00106CC7" w:rsidRDefault="00106CC7"/>
    <w:p w:rsidR="00106CC7" w:rsidRDefault="00106CC7"/>
    <w:p w:rsidR="00106CC7" w:rsidRDefault="00106CC7"/>
    <w:p w:rsidR="00106CC7" w:rsidRDefault="00106CC7"/>
    <w:p w:rsidR="00106CC7" w:rsidRDefault="00106CC7"/>
    <w:p w:rsidR="008A5A6E" w:rsidRDefault="008A5A6E"/>
    <w:p w:rsidR="008A5A6E" w:rsidRDefault="008A5A6E"/>
    <w:p w:rsidR="008A5A6E" w:rsidRDefault="008A5A6E"/>
    <w:p w:rsidR="008A5A6E" w:rsidRDefault="008A5A6E">
      <w:r>
        <w:rPr>
          <w:noProof/>
        </w:rPr>
        <w:drawing>
          <wp:anchor distT="0" distB="0" distL="114300" distR="114300" simplePos="0" relativeHeight="251666432" behindDoc="0" locked="0" layoutInCell="1" allowOverlap="1">
            <wp:simplePos x="0" y="0"/>
            <wp:positionH relativeFrom="margin">
              <wp:align>left</wp:align>
            </wp:positionH>
            <wp:positionV relativeFrom="paragraph">
              <wp:posOffset>328295</wp:posOffset>
            </wp:positionV>
            <wp:extent cx="8622030" cy="5450205"/>
            <wp:effectExtent l="4762"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r="13127"/>
                    <a:stretch/>
                  </pic:blipFill>
                  <pic:spPr bwMode="auto">
                    <a:xfrm rot="16200000">
                      <a:off x="0" y="0"/>
                      <a:ext cx="8622030" cy="545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8A5A6E" w:rsidRDefault="008A5A6E"/>
    <w:p w:rsidR="008A5A6E" w:rsidRDefault="008A5A6E"/>
    <w:p w:rsidR="008A5A6E" w:rsidRDefault="008A5A6E"/>
    <w:p w:rsidR="008A5A6E" w:rsidRDefault="008A5A6E"/>
    <w:p w:rsidR="008A5A6E" w:rsidRDefault="008A5A6E">
      <w:pPr>
        <w:rPr>
          <w:noProof/>
        </w:rPr>
      </w:pPr>
    </w:p>
    <w:p w:rsidR="008A5A6E" w:rsidRDefault="008A5A6E"/>
    <w:p w:rsidR="008A5A6E" w:rsidRDefault="008A5A6E"/>
    <w:p w:rsidR="008A5A6E" w:rsidRDefault="008A5A6E"/>
    <w:p w:rsidR="008A5A6E" w:rsidRDefault="008A5A6E"/>
    <w:p w:rsidR="008A5A6E" w:rsidRDefault="008A5A6E"/>
    <w:p w:rsidR="008A5A6E" w:rsidRDefault="008A5A6E"/>
    <w:p w:rsidR="008A5A6E" w:rsidRDefault="008A5A6E"/>
    <w:p w:rsidR="008A5A6E" w:rsidRDefault="008A5A6E"/>
    <w:p w:rsidR="008A5A6E" w:rsidRDefault="008A5A6E"/>
    <w:p w:rsidR="008A5A6E" w:rsidRDefault="008A5A6E"/>
    <w:p w:rsidR="008A5A6E" w:rsidRDefault="008A5A6E"/>
    <w:p w:rsidR="008A5A6E" w:rsidRDefault="008A5A6E"/>
    <w:p w:rsidR="008A5A6E" w:rsidRDefault="008A5A6E"/>
    <w:p w:rsidR="008A5A6E" w:rsidRDefault="008A5A6E"/>
    <w:p w:rsidR="008A5A6E" w:rsidRDefault="008A5A6E"/>
    <w:p w:rsidR="008A5A6E" w:rsidRDefault="008A5A6E"/>
    <w:p w:rsidR="008A5A6E" w:rsidRDefault="008A5A6E"/>
    <w:p w:rsidR="008A5A6E" w:rsidRDefault="008A5A6E"/>
    <w:p w:rsidR="008A5A6E" w:rsidRDefault="008A5A6E"/>
    <w:p w:rsidR="008A5A6E" w:rsidRDefault="008A5A6E"/>
    <w:p w:rsidR="008A5A6E" w:rsidRDefault="008A5A6E"/>
    <w:p w:rsidR="008A5A6E" w:rsidRDefault="008A5A6E"/>
    <w:p w:rsidR="00914940" w:rsidRDefault="00914940"/>
    <w:p w:rsidR="00914940" w:rsidRDefault="00914940"/>
    <w:p w:rsidR="00914940" w:rsidRDefault="00914940">
      <w:r>
        <w:rPr>
          <w:noProof/>
        </w:rPr>
        <w:drawing>
          <wp:anchor distT="0" distB="0" distL="114300" distR="114300" simplePos="0" relativeHeight="251665408" behindDoc="0" locked="0" layoutInCell="1" allowOverlap="1">
            <wp:simplePos x="0" y="0"/>
            <wp:positionH relativeFrom="margin">
              <wp:posOffset>-1909164</wp:posOffset>
            </wp:positionH>
            <wp:positionV relativeFrom="paragraph">
              <wp:posOffset>425430</wp:posOffset>
            </wp:positionV>
            <wp:extent cx="9427767" cy="5102428"/>
            <wp:effectExtent l="0" t="9208"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9427767" cy="5102428"/>
                    </a:xfrm>
                    <a:prstGeom prst="rect">
                      <a:avLst/>
                    </a:prstGeom>
                    <a:noFill/>
                  </pic:spPr>
                </pic:pic>
              </a:graphicData>
            </a:graphic>
            <wp14:sizeRelH relativeFrom="margin">
              <wp14:pctWidth>0</wp14:pctWidth>
            </wp14:sizeRelH>
            <wp14:sizeRelV relativeFrom="margin">
              <wp14:pctHeight>0</wp14:pctHeight>
            </wp14:sizeRelV>
          </wp:anchor>
        </w:drawing>
      </w:r>
    </w:p>
    <w:p w:rsidR="00914940" w:rsidRDefault="00914940"/>
    <w:p w:rsidR="00914940" w:rsidRDefault="00914940"/>
    <w:p w:rsidR="00914940" w:rsidRDefault="00914940"/>
    <w:p w:rsidR="00914940" w:rsidRDefault="00914940"/>
    <w:p w:rsidR="00914940" w:rsidRDefault="00914940"/>
    <w:p w:rsidR="00914940" w:rsidRDefault="00914940"/>
    <w:p w:rsidR="00914940" w:rsidRDefault="00914940"/>
    <w:p w:rsidR="00914940" w:rsidRDefault="00914940"/>
    <w:p w:rsidR="00914940" w:rsidRDefault="00914940"/>
    <w:p w:rsidR="00914940" w:rsidRDefault="00914940"/>
    <w:p w:rsidR="00914940" w:rsidRDefault="00914940"/>
    <w:p w:rsidR="00914940" w:rsidRDefault="00914940"/>
    <w:p w:rsidR="00914940" w:rsidRDefault="00914940"/>
    <w:p w:rsidR="00914940" w:rsidRDefault="00914940"/>
    <w:p w:rsidR="00914940" w:rsidRDefault="00914940"/>
    <w:p w:rsidR="00914940" w:rsidRDefault="00914940"/>
    <w:p w:rsidR="00914940" w:rsidRDefault="00914940"/>
    <w:p w:rsidR="00914940" w:rsidRDefault="00914940"/>
    <w:p w:rsidR="00914940" w:rsidRDefault="00914940"/>
    <w:p w:rsidR="00914940" w:rsidRDefault="00914940"/>
    <w:p w:rsidR="00914940" w:rsidRDefault="00914940"/>
    <w:p w:rsidR="00914940" w:rsidRDefault="00914940"/>
    <w:p w:rsidR="00914940" w:rsidRDefault="00914940"/>
    <w:p w:rsidR="00F268AC" w:rsidRDefault="00F268AC">
      <w:bookmarkStart w:id="0" w:name="_GoBack"/>
      <w:bookmarkEnd w:id="0"/>
    </w:p>
    <w:sectPr w:rsidR="00F268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CC7"/>
    <w:rsid w:val="00106CC7"/>
    <w:rsid w:val="008A5A6E"/>
    <w:rsid w:val="00914940"/>
    <w:rsid w:val="00F26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3B6B4C0"/>
  <w15:chartTrackingRefBased/>
  <w15:docId w15:val="{DA549A6B-DF29-45C9-B18C-859E0E1D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06CC7"/>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28</Words>
  <Characters>163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William Paterson University</Company>
  <LinksUpToDate>false</LinksUpToDate>
  <CharactersWithSpaces>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Renn, Margaret</dc:creator>
  <cp:keywords/>
  <dc:description/>
  <cp:lastModifiedBy>Renn, Margaret</cp:lastModifiedBy>
  <cp:revision>2</cp:revision>
  <dcterms:created xsi:type="dcterms:W3CDTF">2019-06-18T19:08:00Z</dcterms:created>
  <dcterms:modified xsi:type="dcterms:W3CDTF">2019-06-18T19:21:00Z</dcterms:modified>
</cp:coreProperties>
</file>